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76AF" w:rsidR="00A25C7F" w:rsidP="1F701F3B" w:rsidRDefault="00A25C7F" w14:paraId="45FCB642" w14:textId="2959585B">
      <w:pPr>
        <w:pStyle w:val="Otsikko1"/>
        <w:jc w:val="center"/>
        <w:rPr>
          <w:rFonts w:ascii="DM Serif Display" w:hAnsi="DM Serif Display"/>
          <w:sz w:val="32"/>
        </w:rPr>
      </w:pPr>
      <w:r w:rsidRPr="1F701F3B">
        <w:rPr>
          <w:rFonts w:ascii="DM Serif Display" w:hAnsi="DM Serif Display"/>
          <w:sz w:val="32"/>
        </w:rPr>
        <w:t>Lasten kesäuimakouluinfo</w:t>
      </w:r>
    </w:p>
    <w:p w:rsidRPr="00A25C7F" w:rsidR="00A25C7F" w:rsidP="00A25C7F" w:rsidRDefault="00A25C7F" w14:paraId="0AE8DCF1" w14:textId="77777777">
      <w:pPr>
        <w:spacing w:line="360" w:lineRule="auto"/>
        <w:rPr>
          <w:rFonts w:ascii="Source Sans Pro" w:hAnsi="Source Sans Pro"/>
          <w:sz w:val="14"/>
          <w:szCs w:val="12"/>
        </w:rPr>
      </w:pPr>
    </w:p>
    <w:p w:rsidRPr="00A25C7F" w:rsidR="00A25C7F" w:rsidP="00A25C7F" w:rsidRDefault="00A25C7F" w14:paraId="2270D0A9" w14:textId="226205F7">
      <w:pPr>
        <w:spacing w:line="360" w:lineRule="auto"/>
        <w:jc w:val="both"/>
        <w:rPr>
          <w:rFonts w:ascii="Source Sans Pro" w:hAnsi="Source Sans Pro"/>
          <w:sz w:val="18"/>
          <w:szCs w:val="18"/>
        </w:rPr>
      </w:pPr>
      <w:r w:rsidRPr="3F38BBE9" w:rsidR="00A25C7F">
        <w:rPr>
          <w:rFonts w:ascii="Source Sans Pro" w:hAnsi="Source Sans Pro"/>
          <w:b w:val="1"/>
          <w:bCs w:val="1"/>
          <w:sz w:val="18"/>
          <w:szCs w:val="18"/>
        </w:rPr>
        <w:t>Maksu suoritetaan uimahallin kassalle ensimmäisellä uintikerralla.</w:t>
      </w:r>
      <w:r w:rsidRPr="3F38BBE9" w:rsidR="6DB5F0CC">
        <w:rPr>
          <w:rFonts w:ascii="Source Sans Pro" w:hAnsi="Source Sans Pro"/>
          <w:b w:val="1"/>
          <w:bCs w:val="1"/>
          <w:sz w:val="18"/>
          <w:szCs w:val="18"/>
        </w:rPr>
        <w:t xml:space="preserve"> </w:t>
      </w:r>
      <w:r w:rsidRPr="3F38BBE9" w:rsidR="6DB5F0CC">
        <w:rPr>
          <w:rFonts w:ascii="Source Sans Pro" w:hAnsi="Source Sans Pro"/>
          <w:b w:val="0"/>
          <w:bCs w:val="0"/>
          <w:sz w:val="18"/>
          <w:szCs w:val="18"/>
        </w:rPr>
        <w:t xml:space="preserve">Vanhemman liikuntarahalla ei pysty maksamaan lapsen </w:t>
      </w:r>
      <w:r w:rsidRPr="3F38BBE9" w:rsidR="6DB5F0CC">
        <w:rPr>
          <w:rFonts w:ascii="Source Sans Pro" w:hAnsi="Source Sans Pro"/>
          <w:b w:val="0"/>
          <w:bCs w:val="0"/>
          <w:sz w:val="18"/>
          <w:szCs w:val="18"/>
        </w:rPr>
        <w:t>uimakoulua.</w:t>
      </w:r>
      <w:r w:rsidRPr="3F38BBE9" w:rsidR="6DB5F0CC">
        <w:rPr>
          <w:rFonts w:ascii="Source Sans Pro" w:hAnsi="Source Sans Pro"/>
          <w:b w:val="1"/>
          <w:bCs w:val="1"/>
          <w:sz w:val="18"/>
          <w:szCs w:val="18"/>
        </w:rPr>
        <w:t xml:space="preserve"> </w:t>
      </w:r>
      <w:r w:rsidRPr="3F38BBE9" w:rsidR="00A25C7F">
        <w:rPr>
          <w:rFonts w:ascii="Source Sans Pro" w:hAnsi="Source Sans Pro"/>
          <w:sz w:val="18"/>
          <w:szCs w:val="18"/>
        </w:rPr>
        <w:t>Uimakoululainen</w:t>
      </w:r>
      <w:r w:rsidRPr="3F38BBE9" w:rsidR="00A25C7F">
        <w:rPr>
          <w:rFonts w:ascii="Source Sans Pro" w:hAnsi="Source Sans Pro"/>
          <w:sz w:val="18"/>
          <w:szCs w:val="18"/>
        </w:rPr>
        <w:t xml:space="preserve"> saa maksun yhteydessä uimakoulukertoja vastaavan uimakoulurannekkeen. Uimarannekkeella pääsee portista sisään sekä saa kaapin lukittua (kaverin tai sisaruksen kanssa voi ottaa yhteisen kaapin). Liikuntapalvelut ei vastaa hävinneistä rannekkeista tai uimakoulun ulkopuolella käytetyistä kerroista. Sairastumista / uimakoulun keskeyttämistä ei hyvitetä uimakoulun maksusuorituksen jälkeen. Päiväkohtaisia poissaoloja ei voi korvata toisessa uimakouluryhmässä eikä käyttämättä jäänyttä uintikertaa hyvitetä. Ranneke </w:t>
      </w:r>
      <w:r w:rsidRPr="3F38BBE9" w:rsidR="00A25C7F">
        <w:rPr>
          <w:rFonts w:ascii="Source Sans Pro" w:hAnsi="Source Sans Pro"/>
          <w:sz w:val="18"/>
          <w:szCs w:val="18"/>
        </w:rPr>
        <w:t xml:space="preserve">on </w:t>
      </w:r>
      <w:r w:rsidRPr="3F38BBE9" w:rsidR="6588F6AA">
        <w:rPr>
          <w:rFonts w:ascii="Source Sans Pro" w:hAnsi="Source Sans Pro"/>
          <w:sz w:val="18"/>
          <w:szCs w:val="18"/>
        </w:rPr>
        <w:t>yhden</w:t>
      </w:r>
      <w:r w:rsidRPr="3F38BBE9" w:rsidR="6588F6AA">
        <w:rPr>
          <w:rFonts w:ascii="Source Sans Pro" w:hAnsi="Source Sans Pro"/>
          <w:sz w:val="18"/>
          <w:szCs w:val="18"/>
        </w:rPr>
        <w:t xml:space="preserve"> vuoden</w:t>
      </w:r>
      <w:r w:rsidRPr="3F38BBE9" w:rsidR="00A25C7F">
        <w:rPr>
          <w:rFonts w:ascii="Source Sans Pro" w:hAnsi="Source Sans Pro"/>
          <w:sz w:val="18"/>
          <w:szCs w:val="18"/>
        </w:rPr>
        <w:t xml:space="preserve"> </w:t>
      </w:r>
      <w:r w:rsidRPr="3F38BBE9" w:rsidR="00A25C7F">
        <w:rPr>
          <w:rFonts w:ascii="Source Sans Pro" w:hAnsi="Source Sans Pro"/>
          <w:sz w:val="18"/>
          <w:szCs w:val="18"/>
        </w:rPr>
        <w:t>voimassa ostopäivästä, joten käyttämätön kerta jää rannekkeeseen myöhemmin käytettäväksi. Mahdolliset peruutukset tulee tehdä ennen uimakoulun alkamista. Uimakoulun alettua peruuttamattomasta paikasta laskutetaan puolet uimakoulumaksusta.</w:t>
      </w:r>
    </w:p>
    <w:p w:rsidRPr="00A25C7F" w:rsidR="00A25C7F" w:rsidP="00A25C7F" w:rsidRDefault="00A25C7F" w14:paraId="5D01A554" w14:textId="77777777">
      <w:pPr>
        <w:spacing w:line="360" w:lineRule="auto"/>
        <w:jc w:val="both"/>
        <w:rPr>
          <w:rFonts w:ascii="Source Sans Pro" w:hAnsi="Source Sans Pro"/>
          <w:sz w:val="14"/>
          <w:szCs w:val="14"/>
        </w:rPr>
      </w:pPr>
    </w:p>
    <w:p w:rsidRPr="00A25C7F" w:rsidR="00A25C7F" w:rsidP="3F38BBE9" w:rsidRDefault="00A25C7F" w14:paraId="233081BA" w14:textId="00A17F41">
      <w:pPr>
        <w:pStyle w:val="Normaali"/>
        <w:spacing w:line="360" w:lineRule="auto"/>
        <w:jc w:val="both"/>
        <w:rPr>
          <w:rFonts w:ascii="Source Sans Pro" w:hAnsi="Source Sans Pro"/>
          <w:sz w:val="18"/>
          <w:szCs w:val="18"/>
        </w:rPr>
      </w:pPr>
      <w:r w:rsidRPr="3F38BBE9" w:rsidR="00A25C7F">
        <w:rPr>
          <w:rFonts w:ascii="Source Sans Pro" w:hAnsi="Source Sans Pro"/>
          <w:sz w:val="18"/>
          <w:szCs w:val="18"/>
        </w:rPr>
        <w:t>Uimakoululaiset käyttävät alakerran ryhmäpukuhuoneita</w:t>
      </w:r>
      <w:r w:rsidRPr="3F38BBE9" w:rsidR="4F819C9B">
        <w:rPr>
          <w:rFonts w:ascii="Source Sans Pro" w:hAnsi="Source Sans Pro"/>
          <w:sz w:val="18"/>
          <w:szCs w:val="18"/>
        </w:rPr>
        <w:t>,</w:t>
      </w:r>
      <w:r w:rsidRPr="3F38BBE9" w:rsidR="4F819C9B">
        <w:rPr>
          <w:rFonts w:ascii="Source Sans Pro" w:hAnsi="Source Sans Pro"/>
          <w:sz w:val="18"/>
          <w:szCs w:val="18"/>
        </w:rPr>
        <w:t xml:space="preserve"> joihin </w:t>
      </w:r>
      <w:r w:rsidRPr="3F38BBE9" w:rsidR="00A25C7F">
        <w:rPr>
          <w:rFonts w:ascii="Source Sans Pro" w:hAnsi="Source Sans Pro"/>
          <w:sz w:val="18"/>
          <w:szCs w:val="18"/>
        </w:rPr>
        <w:t>tyttöjen ja poikien pukuhuoneet/suihkutilat</w:t>
      </w:r>
      <w:r w:rsidRPr="3F38BBE9" w:rsidR="2B30349D">
        <w:rPr>
          <w:rFonts w:ascii="Source Sans Pro" w:hAnsi="Source Sans Pro"/>
          <w:sz w:val="18"/>
          <w:szCs w:val="18"/>
        </w:rPr>
        <w:t xml:space="preserve"> merkattuna</w:t>
      </w:r>
      <w:r w:rsidRPr="3F38BBE9" w:rsidR="00A25C7F">
        <w:rPr>
          <w:rFonts w:ascii="Source Sans Pro" w:hAnsi="Source Sans Pro"/>
          <w:sz w:val="18"/>
          <w:szCs w:val="18"/>
        </w:rPr>
        <w:t xml:space="preserve"> erikseen</w:t>
      </w:r>
      <w:r w:rsidRPr="3F38BBE9" w:rsidR="2D501499">
        <w:rPr>
          <w:rFonts w:ascii="Source Sans Pro" w:hAnsi="Source Sans Pro"/>
          <w:sz w:val="18"/>
          <w:szCs w:val="18"/>
        </w:rPr>
        <w:t>. Ryhmäpukuhuoneiden käyttö jakautuu lapsen sukupuolen mukaan</w:t>
      </w:r>
      <w:r w:rsidRPr="3F38BBE9" w:rsidR="5D0402A1">
        <w:rPr>
          <w:rFonts w:ascii="Source Sans Pro" w:hAnsi="Source Sans Pro"/>
          <w:sz w:val="18"/>
          <w:szCs w:val="18"/>
        </w:rPr>
        <w:t xml:space="preserve"> (</w:t>
      </w:r>
      <w:r w:rsidRPr="3F38BBE9" w:rsidR="3714B167">
        <w:rPr>
          <w:rFonts w:ascii="Source Sans Pro" w:hAnsi="Source Sans Pro"/>
          <w:sz w:val="18"/>
          <w:szCs w:val="18"/>
        </w:rPr>
        <w:t>poi</w:t>
      </w:r>
      <w:r w:rsidRPr="3F38BBE9" w:rsidR="56663434">
        <w:rPr>
          <w:rFonts w:ascii="Source Sans Pro" w:hAnsi="Source Sans Pro"/>
          <w:sz w:val="18"/>
          <w:szCs w:val="18"/>
        </w:rPr>
        <w:t>s</w:t>
      </w:r>
      <w:r w:rsidRPr="3F38BBE9" w:rsidR="3714B167">
        <w:rPr>
          <w:rFonts w:ascii="Source Sans Pro" w:hAnsi="Source Sans Pro"/>
          <w:sz w:val="18"/>
          <w:szCs w:val="18"/>
        </w:rPr>
        <w:t xml:space="preserve"> lukien</w:t>
      </w:r>
      <w:r w:rsidRPr="3F38BBE9" w:rsidR="4E74B14B">
        <w:rPr>
          <w:rFonts w:ascii="Source Sans Pro" w:hAnsi="Source Sans Pro"/>
          <w:sz w:val="18"/>
          <w:szCs w:val="18"/>
        </w:rPr>
        <w:t xml:space="preserve"> uimaleikkikoulu, johon </w:t>
      </w:r>
      <w:r w:rsidRPr="3F38BBE9" w:rsidR="03ECA928">
        <w:rPr>
          <w:rFonts w:ascii="Source Sans Pro" w:hAnsi="Source Sans Pro"/>
          <w:sz w:val="18"/>
          <w:szCs w:val="18"/>
        </w:rPr>
        <w:t>vanhempi tai muu aikuinen</w:t>
      </w:r>
      <w:r w:rsidRPr="3F38BBE9" w:rsidR="4E74B14B">
        <w:rPr>
          <w:rFonts w:ascii="Source Sans Pro" w:hAnsi="Source Sans Pro"/>
          <w:sz w:val="18"/>
          <w:szCs w:val="18"/>
        </w:rPr>
        <w:t xml:space="preserve"> osallistuu lapsen mukana altaaseen. Tällöin </w:t>
      </w:r>
      <w:r w:rsidRPr="3F38BBE9" w:rsidR="0AC32F10">
        <w:rPr>
          <w:rFonts w:ascii="Source Sans Pro" w:hAnsi="Source Sans Pro"/>
          <w:sz w:val="18"/>
          <w:szCs w:val="18"/>
        </w:rPr>
        <w:t xml:space="preserve">lapsi sekä </w:t>
      </w:r>
      <w:r w:rsidRPr="3F38BBE9" w:rsidR="79077746">
        <w:rPr>
          <w:rFonts w:ascii="Source Sans Pro" w:hAnsi="Source Sans Pro"/>
          <w:sz w:val="18"/>
          <w:szCs w:val="18"/>
        </w:rPr>
        <w:t>aikuinen</w:t>
      </w:r>
      <w:r w:rsidRPr="3F38BBE9" w:rsidR="4E74B14B">
        <w:rPr>
          <w:rFonts w:ascii="Source Sans Pro" w:hAnsi="Source Sans Pro"/>
          <w:sz w:val="18"/>
          <w:szCs w:val="18"/>
        </w:rPr>
        <w:t xml:space="preserve"> tulevat yleisten pukuhuonei</w:t>
      </w:r>
      <w:r w:rsidRPr="3F38BBE9" w:rsidR="29ADD418">
        <w:rPr>
          <w:rFonts w:ascii="Source Sans Pro" w:hAnsi="Source Sans Pro"/>
          <w:sz w:val="18"/>
          <w:szCs w:val="18"/>
        </w:rPr>
        <w:t>d</w:t>
      </w:r>
      <w:r w:rsidRPr="3F38BBE9" w:rsidR="4E74B14B">
        <w:rPr>
          <w:rFonts w:ascii="Source Sans Pro" w:hAnsi="Source Sans Pro"/>
          <w:sz w:val="18"/>
          <w:szCs w:val="18"/>
        </w:rPr>
        <w:t>en kautta</w:t>
      </w:r>
      <w:r w:rsidRPr="3F38BBE9" w:rsidR="756A6838">
        <w:rPr>
          <w:rFonts w:ascii="Source Sans Pro" w:hAnsi="Source Sans Pro"/>
          <w:sz w:val="18"/>
          <w:szCs w:val="18"/>
        </w:rPr>
        <w:t xml:space="preserve"> altaalle,</w:t>
      </w:r>
      <w:r w:rsidRPr="3F38BBE9" w:rsidR="4E74B14B">
        <w:rPr>
          <w:rFonts w:ascii="Source Sans Pro" w:hAnsi="Source Sans Pro"/>
          <w:sz w:val="18"/>
          <w:szCs w:val="18"/>
        </w:rPr>
        <w:t xml:space="preserve"> </w:t>
      </w:r>
      <w:r w:rsidRPr="3F38BBE9" w:rsidR="26823176">
        <w:rPr>
          <w:rFonts w:ascii="Source Sans Pro" w:hAnsi="Source Sans Pro"/>
          <w:sz w:val="18"/>
          <w:szCs w:val="18"/>
        </w:rPr>
        <w:t>aikuisen</w:t>
      </w:r>
      <w:r w:rsidRPr="3F38BBE9" w:rsidR="4E74B14B">
        <w:rPr>
          <w:rFonts w:ascii="Source Sans Pro" w:hAnsi="Source Sans Pro"/>
          <w:sz w:val="18"/>
          <w:szCs w:val="18"/>
        </w:rPr>
        <w:t xml:space="preserve"> sukupuolen mukaan)</w:t>
      </w:r>
      <w:r w:rsidRPr="3F38BBE9" w:rsidR="00A25C7F">
        <w:rPr>
          <w:rFonts w:ascii="Source Sans Pro" w:hAnsi="Source Sans Pro"/>
          <w:sz w:val="18"/>
          <w:szCs w:val="18"/>
        </w:rPr>
        <w:t>.</w:t>
      </w:r>
      <w:r w:rsidRPr="3F38BBE9" w:rsidR="3F0CAAD7">
        <w:rPr>
          <w:rFonts w:ascii="Source Sans Pro" w:hAnsi="Source Sans Pro"/>
          <w:sz w:val="18"/>
          <w:szCs w:val="18"/>
        </w:rPr>
        <w:t xml:space="preserve"> </w:t>
      </w:r>
      <w:r w:rsidRPr="3F38BBE9" w:rsidR="00A25C7F">
        <w:rPr>
          <w:rFonts w:ascii="Source Sans Pro" w:hAnsi="Source Sans Pro"/>
          <w:sz w:val="18"/>
          <w:szCs w:val="18"/>
        </w:rPr>
        <w:t>Ryhmäpukuhuoneet on tarkoitettu ainoastaan uimakoululaisille. Pukuhuoneisiin saa mennä 15 min ennen uimakoulun alkua ja sieltä poistutaan 15 min uimakoulun loppumisen jälkeen.</w:t>
      </w:r>
    </w:p>
    <w:p w:rsidRPr="00A25C7F" w:rsidR="00A25C7F" w:rsidP="00A25C7F" w:rsidRDefault="00A25C7F" w14:paraId="16ED79DD" w14:textId="77777777">
      <w:pPr>
        <w:spacing w:line="360" w:lineRule="auto"/>
        <w:jc w:val="both"/>
        <w:rPr>
          <w:rFonts w:ascii="Source Sans Pro" w:hAnsi="Source Sans Pro"/>
          <w:sz w:val="14"/>
          <w:szCs w:val="14"/>
        </w:rPr>
      </w:pPr>
    </w:p>
    <w:p w:rsidRPr="00A25C7F" w:rsidR="00A25C7F" w:rsidP="00A25C7F" w:rsidRDefault="00A25C7F" w14:paraId="2F68DD17" w14:textId="17B7AC17">
      <w:pPr>
        <w:spacing w:line="360" w:lineRule="auto"/>
        <w:jc w:val="both"/>
        <w:rPr>
          <w:rFonts w:ascii="Source Sans Pro" w:hAnsi="Source Sans Pro"/>
          <w:sz w:val="18"/>
          <w:szCs w:val="18"/>
        </w:rPr>
      </w:pPr>
      <w:r w:rsidRPr="7960480D" w:rsidR="00A25C7F">
        <w:rPr>
          <w:rFonts w:ascii="Source Sans Pro" w:hAnsi="Source Sans Pro"/>
          <w:sz w:val="18"/>
          <w:szCs w:val="18"/>
        </w:rPr>
        <w:t xml:space="preserve">Vanhemmat vastaavat lapsistaan pukeutumis- ja peseytymistiloissa. Vanhemmat pääsevät alakertaan auttamaan/opastamaan lapsiaan </w:t>
      </w:r>
      <w:r w:rsidRPr="7960480D" w:rsidR="00A25C7F">
        <w:rPr>
          <w:rFonts w:ascii="Source Sans Pro" w:hAnsi="Source Sans Pro"/>
          <w:sz w:val="18"/>
          <w:szCs w:val="18"/>
        </w:rPr>
        <w:t>inva</w:t>
      </w:r>
      <w:r w:rsidRPr="7960480D" w:rsidR="00A25C7F">
        <w:rPr>
          <w:rFonts w:ascii="Source Sans Pro" w:hAnsi="Source Sans Pro"/>
          <w:sz w:val="18"/>
          <w:szCs w:val="18"/>
        </w:rPr>
        <w:t>-portista kulkemalla (pyydä palvelupisteen työntekijää aukaisemaan). Jos vanhemmat haluavat itse uimaan, heidän on ostettava oma ranneke ja käytettävä yläkerran pukuhuoneita.  Oman lapsen voi ottaa tässä tapauksessa yläkerran pukuhuoneisiin mukaan.  Tällöin vanhemman vastuulla on tuoda lapsi altaalle uimakoulun alkaessa ja kertoa siitä uimaopettajalle. Uimakoulun päätyttyä vanhempi hakee lapsensa pois altaalta niin, että uimaopettaja on tästä tietoinen. Vanhemmat eivät voi tulla mukaan uimakoululaisten altaaseen.</w:t>
      </w:r>
    </w:p>
    <w:p w:rsidRPr="00A25C7F" w:rsidR="00A25C7F" w:rsidP="00A25C7F" w:rsidRDefault="00A25C7F" w14:paraId="64F691F8" w14:textId="77777777">
      <w:pPr>
        <w:spacing w:line="360" w:lineRule="auto"/>
        <w:jc w:val="both"/>
        <w:rPr>
          <w:rFonts w:ascii="Source Sans Pro" w:hAnsi="Source Sans Pro"/>
          <w:sz w:val="14"/>
          <w:szCs w:val="14"/>
        </w:rPr>
      </w:pPr>
    </w:p>
    <w:p w:rsidRPr="00A25C7F" w:rsidR="00A25C7F" w:rsidP="00A25C7F" w:rsidRDefault="00A25C7F" w14:paraId="624AD665" w14:textId="77777777">
      <w:pPr>
        <w:spacing w:line="360" w:lineRule="auto"/>
        <w:jc w:val="both"/>
        <w:rPr>
          <w:rFonts w:ascii="Source Sans Pro" w:hAnsi="Source Sans Pro"/>
          <w:sz w:val="18"/>
          <w:szCs w:val="18"/>
        </w:rPr>
      </w:pPr>
      <w:r w:rsidRPr="6519BA0A">
        <w:rPr>
          <w:rFonts w:ascii="Source Sans Pro" w:hAnsi="Source Sans Pro"/>
          <w:sz w:val="18"/>
          <w:szCs w:val="18"/>
        </w:rPr>
        <w:t xml:space="preserve">Uimaopettaja hakee uimakoululaiset alakerran suihkuhuoneista n. 3 min ennen uimakoulun alkua. Uimaopettaja tuo uimakoululaiset takaisin alakertaan uimakoulun päätyttyä. Jos myöhästyy uimakoulun aloituksesta, on vanhemman tuotava uimakoululainen altaalle itse. </w:t>
      </w:r>
      <w:r w:rsidRPr="6519BA0A">
        <w:rPr>
          <w:rFonts w:ascii="Source Sans Pro" w:hAnsi="Source Sans Pro"/>
          <w:b/>
          <w:bCs/>
          <w:sz w:val="18"/>
          <w:szCs w:val="18"/>
        </w:rPr>
        <w:t>Ulkokengillä ei suihku-/allastiloihin.</w:t>
      </w:r>
    </w:p>
    <w:p w:rsidRPr="00A25C7F" w:rsidR="00A25C7F" w:rsidP="00A25C7F" w:rsidRDefault="00A25C7F" w14:paraId="6C0FD1D5" w14:textId="77777777">
      <w:pPr>
        <w:spacing w:line="360" w:lineRule="auto"/>
        <w:jc w:val="both"/>
        <w:rPr>
          <w:rFonts w:ascii="Source Sans Pro" w:hAnsi="Source Sans Pro"/>
          <w:sz w:val="14"/>
          <w:szCs w:val="14"/>
        </w:rPr>
      </w:pPr>
    </w:p>
    <w:p w:rsidRPr="00A25C7F" w:rsidR="00A25C7F" w:rsidP="00A25C7F" w:rsidRDefault="00A25C7F" w14:paraId="35F1BCDC" w14:textId="4234B737">
      <w:pPr>
        <w:spacing w:line="360" w:lineRule="auto"/>
        <w:jc w:val="both"/>
        <w:rPr>
          <w:rFonts w:ascii="Source Sans Pro" w:hAnsi="Source Sans Pro"/>
          <w:sz w:val="18"/>
          <w:szCs w:val="18"/>
        </w:rPr>
      </w:pPr>
      <w:r w:rsidRPr="5A2A1A87" w:rsidR="00A25C7F">
        <w:rPr>
          <w:rFonts w:ascii="Source Sans Pro" w:hAnsi="Source Sans Pro"/>
          <w:sz w:val="18"/>
          <w:szCs w:val="18"/>
        </w:rPr>
        <w:t xml:space="preserve">Uimakouluun tarvitaan mukaan uimahousut/-puku. Peseytymisen on oltava huolellista, ilman uimapukua. Hiukset tulee kastella tai käyttää uimalakkia sekä pitkät hiukset on sidottava kiinni. </w:t>
      </w:r>
      <w:r w:rsidRPr="5A2A1A87" w:rsidR="49B1F3D6">
        <w:rPr>
          <w:rFonts w:ascii="Source Sans Pro" w:hAnsi="Source Sans Pro"/>
          <w:sz w:val="18"/>
          <w:szCs w:val="18"/>
        </w:rPr>
        <w:t>Mukaan voi ottaa myös omat uimalasit.</w:t>
      </w:r>
      <w:r w:rsidRPr="5A2A1A87" w:rsidR="49B1F3D6">
        <w:rPr>
          <w:rFonts w:ascii="Source Sans Pro" w:hAnsi="Source Sans Pro"/>
          <w:sz w:val="18"/>
          <w:szCs w:val="18"/>
        </w:rPr>
        <w:t xml:space="preserve"> </w:t>
      </w:r>
      <w:r w:rsidRPr="5A2A1A87" w:rsidR="00A25C7F">
        <w:rPr>
          <w:rFonts w:ascii="Source Sans Pro" w:hAnsi="Source Sans Pro"/>
          <w:sz w:val="18"/>
          <w:szCs w:val="18"/>
        </w:rPr>
        <w:t xml:space="preserve">Uimakoululaisten kannattaa käydä saunassa vasta uimakoulun jälkeen. Näin vältetään palelemista altaalla. </w:t>
      </w:r>
    </w:p>
    <w:p w:rsidRPr="00A25C7F" w:rsidR="00A25C7F" w:rsidP="00A25C7F" w:rsidRDefault="00A25C7F" w14:paraId="15E70DBB" w14:textId="77777777">
      <w:pPr>
        <w:pStyle w:val="Otsikko1"/>
        <w:rPr>
          <w:rFonts w:ascii="Source Sans Pro" w:hAnsi="Source Sans Pro"/>
          <w:sz w:val="14"/>
          <w:szCs w:val="14"/>
        </w:rPr>
      </w:pPr>
    </w:p>
    <w:p w:rsidRPr="00A25C7F" w:rsidR="00A25C7F" w:rsidP="5F0A2335" w:rsidRDefault="00A25C7F" w14:paraId="5C066F30" w14:textId="44612865">
      <w:pPr>
        <w:pStyle w:val="Normaali"/>
        <w:spacing w:line="360" w:lineRule="auto"/>
        <w:jc w:val="both"/>
        <w:rPr>
          <w:rFonts w:ascii="Source Sans Pro" w:hAnsi="Source Sans Pro"/>
          <w:sz w:val="18"/>
          <w:szCs w:val="18"/>
        </w:rPr>
      </w:pPr>
      <w:r w:rsidRPr="5A2A1A87" w:rsidR="00A25C7F">
        <w:rPr>
          <w:rFonts w:ascii="Source Sans Pro" w:hAnsi="Source Sans Pro"/>
          <w:sz w:val="18"/>
          <w:szCs w:val="18"/>
        </w:rPr>
        <w:t>Allastiloissa uimaopettaja vastaa uimakoululaisten johdonmukaisesta oppimisesta. Uimakoululaiset suorittavat uintimerkkejä ja saavat viimeisellä kerralla uintikirjan.</w:t>
      </w:r>
      <w:r w:rsidRPr="5A2A1A87" w:rsidR="25C4B219">
        <w:rPr>
          <w:rFonts w:ascii="Source Sans Pro" w:hAnsi="Source Sans Pro"/>
          <w:sz w:val="18"/>
          <w:szCs w:val="18"/>
        </w:rPr>
        <w:t xml:space="preserve"> Jos lapsella on ennestään uintikirja, se tulisi tuoda uimaopettajalle </w:t>
      </w:r>
      <w:r w:rsidRPr="5A2A1A87" w:rsidR="25C4B219">
        <w:rPr>
          <w:rFonts w:ascii="Source Sans Pro" w:hAnsi="Source Sans Pro"/>
          <w:sz w:val="18"/>
          <w:szCs w:val="18"/>
        </w:rPr>
        <w:t>ensimmäisillä kerroilla</w:t>
      </w:r>
      <w:r w:rsidRPr="5A2A1A87" w:rsidR="4DC58A68">
        <w:rPr>
          <w:rFonts w:ascii="Source Sans Pro" w:hAnsi="Source Sans Pro"/>
          <w:sz w:val="18"/>
          <w:szCs w:val="18"/>
        </w:rPr>
        <w:t xml:space="preserve">. </w:t>
      </w:r>
      <w:r w:rsidRPr="5A2A1A87" w:rsidR="08C78579">
        <w:rPr>
          <w:rFonts w:ascii="Source Sans Pro" w:hAnsi="Source Sans Pro"/>
          <w:sz w:val="18"/>
          <w:szCs w:val="18"/>
        </w:rPr>
        <w:t xml:space="preserve">Mikäli tiedätte etukäteen, että lapsenne ei pääse viimeiselle uintikerralle, ilmoittakaa </w:t>
      </w:r>
      <w:r w:rsidRPr="5A2A1A87" w:rsidR="54F46DFF">
        <w:rPr>
          <w:rFonts w:ascii="Source Sans Pro" w:hAnsi="Source Sans Pro"/>
          <w:sz w:val="18"/>
          <w:szCs w:val="18"/>
        </w:rPr>
        <w:t>asiasta</w:t>
      </w:r>
      <w:r w:rsidRPr="5A2A1A87" w:rsidR="08C78579">
        <w:rPr>
          <w:rFonts w:ascii="Source Sans Pro" w:hAnsi="Source Sans Pro"/>
          <w:sz w:val="18"/>
          <w:szCs w:val="18"/>
        </w:rPr>
        <w:t xml:space="preserve"> kyseisen ryhmän opettajalle, jotta voimme </w:t>
      </w:r>
      <w:r w:rsidRPr="5A2A1A87" w:rsidR="47A4E107">
        <w:rPr>
          <w:rFonts w:ascii="Source Sans Pro" w:hAnsi="Source Sans Pro"/>
          <w:sz w:val="18"/>
          <w:szCs w:val="18"/>
        </w:rPr>
        <w:t xml:space="preserve">mahdollisesti </w:t>
      </w:r>
      <w:r w:rsidRPr="5A2A1A87" w:rsidR="2648E43B">
        <w:rPr>
          <w:rFonts w:ascii="Source Sans Pro" w:hAnsi="Source Sans Pro"/>
          <w:sz w:val="18"/>
          <w:szCs w:val="18"/>
        </w:rPr>
        <w:t xml:space="preserve">tehdä testit ja </w:t>
      </w:r>
      <w:r w:rsidRPr="5A2A1A87" w:rsidR="3190AAFB">
        <w:rPr>
          <w:rFonts w:ascii="Source Sans Pro" w:hAnsi="Source Sans Pro"/>
          <w:sz w:val="18"/>
          <w:szCs w:val="18"/>
        </w:rPr>
        <w:t xml:space="preserve">antaa uintikirjan aikaisemmin. </w:t>
      </w:r>
      <w:r w:rsidRPr="5A2A1A87" w:rsidR="61443F0B">
        <w:rPr>
          <w:rFonts w:ascii="Source Sans Pro" w:hAnsi="Source Sans Pro"/>
          <w:sz w:val="18"/>
          <w:szCs w:val="18"/>
        </w:rPr>
        <w:t>Jos uintikirja jää viimeisellä kerralla saamatta</w:t>
      </w:r>
      <w:r w:rsidRPr="5A2A1A87" w:rsidR="31C0B452">
        <w:rPr>
          <w:rFonts w:ascii="Source Sans Pro" w:hAnsi="Source Sans Pro"/>
          <w:sz w:val="18"/>
          <w:szCs w:val="18"/>
        </w:rPr>
        <w:t xml:space="preserve"> (esim. sairastumisen vuoksi)</w:t>
      </w:r>
      <w:r w:rsidRPr="5A2A1A87" w:rsidR="61443F0B">
        <w:rPr>
          <w:rFonts w:ascii="Source Sans Pro" w:hAnsi="Source Sans Pro"/>
          <w:sz w:val="18"/>
          <w:szCs w:val="18"/>
        </w:rPr>
        <w:t>, voi sen noutaa lapsen nimellä</w:t>
      </w:r>
      <w:r w:rsidRPr="5A2A1A87" w:rsidR="61443F0B">
        <w:rPr>
          <w:rFonts w:ascii="Source Sans Pro" w:hAnsi="Source Sans Pro"/>
          <w:sz w:val="18"/>
          <w:szCs w:val="18"/>
        </w:rPr>
        <w:t xml:space="preserve"> uimahallin palvelupisteeltä syyskuun</w:t>
      </w:r>
      <w:r w:rsidRPr="5A2A1A87" w:rsidR="61443F0B">
        <w:rPr>
          <w:rFonts w:ascii="Source Sans Pro" w:hAnsi="Source Sans Pro"/>
          <w:sz w:val="18"/>
          <w:szCs w:val="18"/>
        </w:rPr>
        <w:t xml:space="preserve"> loppuun mennessä.</w:t>
      </w:r>
      <w:r w:rsidRPr="5A2A1A87" w:rsidR="5BAD0869">
        <w:rPr>
          <w:rFonts w:ascii="Source Sans Pro" w:hAnsi="Source Sans Pro"/>
          <w:sz w:val="18"/>
          <w:szCs w:val="18"/>
          <w:highlight w:val="yellow"/>
        </w:rPr>
        <w:t xml:space="preserve"> </w:t>
      </w:r>
      <w:r w:rsidRPr="5A2A1A87" w:rsidR="00A25C7F">
        <w:rPr>
          <w:rFonts w:ascii="Source Sans Pro" w:hAnsi="Source Sans Pro"/>
          <w:b w:val="1"/>
          <w:bCs w:val="1"/>
          <w:sz w:val="18"/>
          <w:szCs w:val="18"/>
        </w:rPr>
        <w:t>Uimakoululaisten on toimittava uimaopettajan</w:t>
      </w:r>
      <w:r w:rsidRPr="5A2A1A87" w:rsidR="00A25C7F">
        <w:rPr>
          <w:rFonts w:ascii="Source Sans Pro" w:hAnsi="Source Sans Pro"/>
          <w:sz w:val="18"/>
          <w:szCs w:val="18"/>
        </w:rPr>
        <w:t xml:space="preserve"> </w:t>
      </w:r>
      <w:r w:rsidRPr="5A2A1A87" w:rsidR="00A25C7F">
        <w:rPr>
          <w:rFonts w:ascii="Source Sans Pro" w:hAnsi="Source Sans Pro"/>
          <w:b w:val="1"/>
          <w:bCs w:val="1"/>
          <w:sz w:val="18"/>
          <w:szCs w:val="18"/>
        </w:rPr>
        <w:t>ohjeiden ja hallin sääntöjen mukaisesti, ja näistä asioista on tärkeää keskustella uimakoululaisen kanssa jo kotona ennen uimakoulun alkamista</w:t>
      </w:r>
      <w:r w:rsidRPr="5A2A1A87" w:rsidR="00A25C7F">
        <w:rPr>
          <w:rFonts w:ascii="Source Sans Pro" w:hAnsi="Source Sans Pro"/>
          <w:sz w:val="18"/>
          <w:szCs w:val="18"/>
        </w:rPr>
        <w:t>. Pyydämme myös ilmoittamaan uimaopettajalle mahdollisista sairauksista tai muista tärkeistä seikoista, jotka tulee ottaa huomioon uimaopetuksessa. Uimaopettaja voi vaihtua uimakoulun aikana. Kaikki uimaopettajamme ovat koulutettuja liikunta-alan ammattilaisia.</w:t>
      </w:r>
    </w:p>
    <w:p w:rsidR="4FEC6BBC" w:rsidP="4FEC6BBC" w:rsidRDefault="4FEC6BBC" w14:paraId="1AA97F36" w14:textId="61142E7D">
      <w:pPr>
        <w:pStyle w:val="Normaali"/>
        <w:spacing w:line="360" w:lineRule="auto"/>
        <w:jc w:val="both"/>
        <w:rPr>
          <w:rFonts w:ascii="Source Sans Pro" w:hAnsi="Source Sans Pro"/>
          <w:sz w:val="18"/>
          <w:szCs w:val="18"/>
        </w:rPr>
      </w:pPr>
    </w:p>
    <w:p w:rsidR="2ED03D83" w:rsidP="5A2A1A87" w:rsidRDefault="2ED03D83" w14:paraId="013937FD" w14:textId="0395F50A">
      <w:pPr>
        <w:pStyle w:val="Normaali"/>
        <w:spacing w:line="360" w:lineRule="auto"/>
        <w:jc w:val="both"/>
        <w:rPr>
          <w:rFonts w:ascii="Source Sans Pro" w:hAnsi="Source Sans Pro"/>
          <w:sz w:val="18"/>
          <w:szCs w:val="18"/>
        </w:rPr>
      </w:pPr>
      <w:r w:rsidRPr="3F38BBE9" w:rsidR="2ED03D83">
        <w:rPr>
          <w:rFonts w:ascii="Source Sans Pro" w:hAnsi="Source Sans Pro"/>
          <w:sz w:val="18"/>
          <w:szCs w:val="18"/>
        </w:rPr>
        <w:t>Jokaisen uimakouluryhmän viimeisellä kerralla on lelukerta</w:t>
      </w:r>
      <w:r w:rsidRPr="3F38BBE9" w:rsidR="5070C5B6">
        <w:rPr>
          <w:rFonts w:ascii="Source Sans Pro" w:hAnsi="Source Sans Pro"/>
          <w:sz w:val="18"/>
          <w:szCs w:val="18"/>
        </w:rPr>
        <w:t>.</w:t>
      </w:r>
      <w:r w:rsidRPr="3F38BBE9" w:rsidR="2ED03D83">
        <w:rPr>
          <w:rFonts w:ascii="Source Sans Pro" w:hAnsi="Source Sans Pro"/>
          <w:sz w:val="18"/>
          <w:szCs w:val="18"/>
        </w:rPr>
        <w:t xml:space="preserve"> Lelun tulee olla puhdas ja lapsen pitää pystyä itse kantamaan lelu altaalle ja pois. </w:t>
      </w:r>
      <w:r w:rsidRPr="3F38BBE9" w:rsidR="2ED03D83">
        <w:rPr>
          <w:rFonts w:ascii="Source Sans Pro" w:hAnsi="Source Sans Pro"/>
          <w:sz w:val="18"/>
          <w:szCs w:val="18"/>
        </w:rPr>
        <w:t xml:space="preserve">Lisähuomioita lelujen suhteen: </w:t>
      </w:r>
      <w:r w:rsidRPr="3F38BBE9" w:rsidR="3DF04FC7">
        <w:rPr>
          <w:rFonts w:ascii="Source Sans Pro" w:hAnsi="Source Sans Pro"/>
          <w:b w:val="1"/>
          <w:bCs w:val="1"/>
          <w:sz w:val="18"/>
          <w:szCs w:val="18"/>
        </w:rPr>
        <w:t>EI</w:t>
      </w:r>
      <w:r w:rsidRPr="3F38BBE9" w:rsidR="2ED03D83">
        <w:rPr>
          <w:rFonts w:ascii="Source Sans Pro" w:hAnsi="Source Sans Pro"/>
          <w:sz w:val="18"/>
          <w:szCs w:val="18"/>
        </w:rPr>
        <w:t xml:space="preserve"> </w:t>
      </w:r>
      <w:r w:rsidRPr="3F38BBE9" w:rsidR="2ED03D83">
        <w:rPr>
          <w:rFonts w:ascii="Source Sans Pro" w:hAnsi="Source Sans Pro"/>
          <w:sz w:val="18"/>
          <w:szCs w:val="18"/>
        </w:rPr>
        <w:t xml:space="preserve">vesipyssyjä, pehmoleluja, karvoja sisältäviä leluja (nuket, barbit yms.) </w:t>
      </w:r>
      <w:r w:rsidRPr="3F38BBE9" w:rsidR="32FDA00E">
        <w:rPr>
          <w:rFonts w:ascii="Source Sans Pro" w:hAnsi="Source Sans Pro"/>
          <w:sz w:val="18"/>
          <w:szCs w:val="18"/>
        </w:rPr>
        <w:t xml:space="preserve">tai </w:t>
      </w:r>
      <w:r w:rsidRPr="3F38BBE9" w:rsidR="2ED03D83">
        <w:rPr>
          <w:rFonts w:ascii="Source Sans Pro" w:hAnsi="Source Sans Pro"/>
          <w:sz w:val="18"/>
          <w:szCs w:val="18"/>
        </w:rPr>
        <w:t>isoja uimapatjoja</w:t>
      </w:r>
      <w:r w:rsidRPr="3F38BBE9" w:rsidR="2390AABF">
        <w:rPr>
          <w:rFonts w:ascii="Source Sans Pro" w:hAnsi="Source Sans Pro"/>
          <w:sz w:val="18"/>
          <w:szCs w:val="18"/>
        </w:rPr>
        <w:t xml:space="preserve">. </w:t>
      </w:r>
      <w:r w:rsidRPr="3F38BBE9" w:rsidR="2ED03D83">
        <w:rPr>
          <w:rFonts w:ascii="Source Sans Pro" w:hAnsi="Source Sans Pro"/>
          <w:sz w:val="18"/>
          <w:szCs w:val="18"/>
        </w:rPr>
        <w:t>Täyttäkää puhallettavat lelut jo valmiiksi</w:t>
      </w:r>
      <w:r w:rsidRPr="3F38BBE9" w:rsidR="3F757BB3">
        <w:rPr>
          <w:rFonts w:ascii="Source Sans Pro" w:hAnsi="Source Sans Pro"/>
          <w:sz w:val="18"/>
          <w:szCs w:val="18"/>
        </w:rPr>
        <w:t>.</w:t>
      </w:r>
      <w:r w:rsidRPr="3F38BBE9" w:rsidR="7A2CE604">
        <w:rPr>
          <w:rFonts w:ascii="Source Sans Pro" w:hAnsi="Source Sans Pro"/>
          <w:sz w:val="18"/>
          <w:szCs w:val="18"/>
        </w:rPr>
        <w:t xml:space="preserve"> Mikäli oma lelu unohtuu, </w:t>
      </w:r>
      <w:r w:rsidRPr="3F38BBE9" w:rsidR="3629CEB3">
        <w:rPr>
          <w:rFonts w:ascii="Source Sans Pro" w:hAnsi="Source Sans Pro"/>
          <w:sz w:val="18"/>
          <w:szCs w:val="18"/>
        </w:rPr>
        <w:t>saa altaalla pienen lainalelun uimaopettajalta.</w:t>
      </w:r>
      <w:r w:rsidRPr="3F38BBE9" w:rsidR="3629CEB3">
        <w:rPr>
          <w:rFonts w:ascii="Source Sans Pro" w:hAnsi="Source Sans Pro"/>
          <w:sz w:val="18"/>
          <w:szCs w:val="18"/>
        </w:rPr>
        <w:t xml:space="preserve"> </w:t>
      </w:r>
    </w:p>
    <w:p w:rsidRPr="00A25C7F" w:rsidR="00A25C7F" w:rsidP="00A25C7F" w:rsidRDefault="00A25C7F" w14:paraId="7DE45D60" w14:textId="77777777">
      <w:pPr>
        <w:spacing w:line="360" w:lineRule="auto"/>
        <w:jc w:val="both"/>
        <w:rPr>
          <w:rFonts w:ascii="Source Sans Pro" w:hAnsi="Source Sans Pro"/>
          <w:sz w:val="14"/>
          <w:szCs w:val="14"/>
        </w:rPr>
      </w:pPr>
    </w:p>
    <w:p w:rsidR="009C49A6" w:rsidP="3F38BBE9" w:rsidRDefault="009C49A6" w14:paraId="16ED1095" w14:textId="7E37E5CE">
      <w:pPr>
        <w:rPr>
          <w:rFonts w:ascii="Source Sans Pro" w:hAnsi="Source Sans Pro"/>
          <w:b w:val="1"/>
          <w:bCs w:val="1"/>
          <w:sz w:val="18"/>
          <w:szCs w:val="18"/>
        </w:rPr>
      </w:pPr>
      <w:r w:rsidRPr="3F38BBE9" w:rsidR="47E32626">
        <w:rPr>
          <w:rFonts w:ascii="Source Sans Pro" w:hAnsi="Source Sans Pro"/>
          <w:b w:val="1"/>
          <w:bCs w:val="1"/>
          <w:sz w:val="18"/>
          <w:szCs w:val="18"/>
        </w:rPr>
        <w:t>Huomioittehan, että puhelimien käyttö ryhmäpukuhuoneissa on ehdottomasti kielletty yleisen viihtyvyyden, sekä turvallisuuden takaamiseksi.</w:t>
      </w:r>
      <w:r w:rsidRPr="3F38BBE9" w:rsidR="47E32626">
        <w:rPr>
          <w:rFonts w:ascii="Source Sans Pro" w:hAnsi="Source Sans Pro"/>
          <w:b w:val="1"/>
          <w:bCs w:val="1"/>
          <w:sz w:val="18"/>
          <w:szCs w:val="18"/>
        </w:rPr>
        <w:t xml:space="preserve"> </w:t>
      </w:r>
    </w:p>
    <w:p w:rsidR="12D29017" w:rsidP="12D29017" w:rsidRDefault="12D29017" w14:paraId="6EBA3F86" w14:textId="63D6270D">
      <w:pPr>
        <w:pStyle w:val="Normaali"/>
        <w:rPr>
          <w:rFonts w:ascii="Source Sans Pro" w:hAnsi="Source Sans Pro"/>
          <w:sz w:val="18"/>
          <w:szCs w:val="18"/>
        </w:rPr>
      </w:pPr>
    </w:p>
    <w:p w:rsidR="12D29017" w:rsidP="12D29017" w:rsidRDefault="12D29017" w14:paraId="52DA9291" w14:textId="00E184F0">
      <w:pPr>
        <w:pStyle w:val="Normaali"/>
        <w:rPr>
          <w:rFonts w:ascii="Source Sans Pro" w:hAnsi="Source Sans Pro"/>
          <w:sz w:val="18"/>
          <w:szCs w:val="18"/>
        </w:rPr>
      </w:pPr>
    </w:p>
    <w:p w:rsidR="009C49A6" w:rsidP="5A2A1A87" w:rsidRDefault="009C49A6" w14:paraId="5431998F" w14:textId="0FEF2919">
      <w:pPr>
        <w:pStyle w:val="Normaali"/>
        <w:spacing w:line="360" w:lineRule="auto"/>
        <w:rPr>
          <w:rFonts w:ascii="Source Sans Pro" w:hAnsi="Source Sans Pro" w:eastAsia="MS Mincho" w:cs="Times New Roman"/>
          <w:noProof w:val="0"/>
          <w:color w:val="auto"/>
          <w:sz w:val="18"/>
          <w:szCs w:val="18"/>
          <w:lang w:val="fi-FI" w:eastAsia="fi-FI" w:bidi="ar-SA"/>
        </w:rPr>
      </w:pPr>
      <w:r w:rsidRPr="5A2A1A87" w:rsidR="239F7988">
        <w:rPr>
          <w:rFonts w:ascii="Source Sans Pro" w:hAnsi="Source Sans Pro" w:eastAsia="MS Mincho" w:cs="Times New Roman"/>
          <w:noProof w:val="0"/>
          <w:color w:val="auto"/>
          <w:sz w:val="18"/>
          <w:szCs w:val="18"/>
          <w:lang w:val="fi-FI" w:eastAsia="fi-FI" w:bidi="ar-SA"/>
        </w:rPr>
        <w:t>LISÄINFO TEKNIIKKARYHMILLE:</w:t>
      </w:r>
    </w:p>
    <w:p w:rsidR="009C49A6" w:rsidP="3F38BBE9" w:rsidRDefault="009C49A6" w14:paraId="09C2755A" w14:textId="1B5EE206">
      <w:pPr>
        <w:pStyle w:val="Normaali"/>
        <w:spacing w:line="360" w:lineRule="auto"/>
        <w:rPr>
          <w:rFonts w:ascii="Source Sans Pro" w:hAnsi="Source Sans Pro" w:eastAsia="MS Mincho" w:cs="Times New Roman"/>
          <w:noProof w:val="0"/>
          <w:color w:val="auto"/>
          <w:sz w:val="18"/>
          <w:szCs w:val="18"/>
          <w:lang w:val="fi-FI" w:eastAsia="fi-FI" w:bidi="ar-SA"/>
        </w:rPr>
      </w:pPr>
      <w:r w:rsidRPr="3F38BBE9" w:rsidR="239F7988">
        <w:rPr>
          <w:rFonts w:ascii="Source Sans Pro" w:hAnsi="Source Sans Pro" w:eastAsia="MS Mincho" w:cs="Times New Roman"/>
          <w:noProof w:val="0"/>
          <w:color w:val="auto"/>
          <w:sz w:val="18"/>
          <w:szCs w:val="18"/>
          <w:lang w:val="fi-FI" w:eastAsia="fi-FI" w:bidi="ar-SA"/>
        </w:rPr>
        <w:t>Kouluikäiset voivat saapua ja lähteä uimakoulusta itsenäisesti huoltajan suostumuksella. Suostumus tulee laittaa tekstiviestillä uimaopettajien puhelimeen ennen ensimmäistä uintikertaa. Viestiin lapsen nimi ja suostumus kulkea itsenäisesti yläkerran pukuhuoneiden kautta. Uimaopettajien puhelin: 0403152023.</w:t>
      </w:r>
      <w:r w:rsidRPr="3F38BBE9" w:rsidR="7B6E76F2">
        <w:rPr>
          <w:rFonts w:ascii="Source Sans Pro" w:hAnsi="Source Sans Pro" w:eastAsia="MS Mincho" w:cs="Times New Roman"/>
          <w:noProof w:val="0"/>
          <w:color w:val="auto"/>
          <w:sz w:val="18"/>
          <w:szCs w:val="18"/>
          <w:lang w:val="fi-FI" w:eastAsia="fi-FI" w:bidi="ar-SA"/>
        </w:rPr>
        <w:t xml:space="preserve"> </w:t>
      </w:r>
      <w:r w:rsidRPr="3F38BBE9" w:rsidR="67E6D02B">
        <w:rPr>
          <w:rFonts w:ascii="Source Sans Pro" w:hAnsi="Source Sans Pro" w:eastAsia="MS Mincho" w:cs="Times New Roman"/>
          <w:noProof w:val="0"/>
          <w:color w:val="auto"/>
          <w:sz w:val="18"/>
          <w:szCs w:val="18"/>
          <w:lang w:val="fi-FI" w:eastAsia="fi-FI" w:bidi="ar-SA"/>
        </w:rPr>
        <w:t xml:space="preserve"> Tekniikkary</w:t>
      </w:r>
      <w:r w:rsidRPr="3F38BBE9" w:rsidR="0890C1FA">
        <w:rPr>
          <w:rFonts w:ascii="Source Sans Pro" w:hAnsi="Source Sans Pro" w:eastAsia="MS Mincho" w:cs="Times New Roman"/>
          <w:noProof w:val="0"/>
          <w:color w:val="auto"/>
          <w:sz w:val="18"/>
          <w:szCs w:val="18"/>
          <w:lang w:val="fi-FI" w:eastAsia="fi-FI" w:bidi="ar-SA"/>
        </w:rPr>
        <w:t>h</w:t>
      </w:r>
      <w:r w:rsidRPr="3F38BBE9" w:rsidR="67E6D02B">
        <w:rPr>
          <w:rFonts w:ascii="Source Sans Pro" w:hAnsi="Source Sans Pro" w:eastAsia="MS Mincho" w:cs="Times New Roman"/>
          <w:noProof w:val="0"/>
          <w:color w:val="auto"/>
          <w:sz w:val="18"/>
          <w:szCs w:val="18"/>
          <w:lang w:val="fi-FI" w:eastAsia="fi-FI" w:bidi="ar-SA"/>
        </w:rPr>
        <w:t>mään itsenäisesti saapuvat lapset kokoon</w:t>
      </w:r>
      <w:r w:rsidRPr="3F38BBE9" w:rsidR="66E76958">
        <w:rPr>
          <w:rFonts w:ascii="Source Sans Pro" w:hAnsi="Source Sans Pro" w:eastAsia="MS Mincho" w:cs="Times New Roman"/>
          <w:noProof w:val="0"/>
          <w:color w:val="auto"/>
          <w:sz w:val="18"/>
          <w:szCs w:val="18"/>
          <w:lang w:val="fi-FI" w:eastAsia="fi-FI" w:bidi="ar-SA"/>
        </w:rPr>
        <w:t>tuvat</w:t>
      </w:r>
      <w:r w:rsidRPr="3F38BBE9" w:rsidR="67E6D02B">
        <w:rPr>
          <w:rFonts w:ascii="Source Sans Pro" w:hAnsi="Source Sans Pro" w:eastAsia="MS Mincho" w:cs="Times New Roman"/>
          <w:noProof w:val="0"/>
          <w:color w:val="auto"/>
          <w:sz w:val="18"/>
          <w:szCs w:val="18"/>
          <w:lang w:val="fi-FI" w:eastAsia="fi-FI" w:bidi="ar-SA"/>
        </w:rPr>
        <w:t xml:space="preserve"> 6 rada</w:t>
      </w:r>
      <w:r w:rsidRPr="3F38BBE9" w:rsidR="7130C215">
        <w:rPr>
          <w:rFonts w:ascii="Source Sans Pro" w:hAnsi="Source Sans Pro" w:eastAsia="MS Mincho" w:cs="Times New Roman"/>
          <w:noProof w:val="0"/>
          <w:color w:val="auto"/>
          <w:sz w:val="18"/>
          <w:szCs w:val="18"/>
          <w:lang w:val="fi-FI" w:eastAsia="fi-FI" w:bidi="ar-SA"/>
        </w:rPr>
        <w:t>n</w:t>
      </w:r>
      <w:r w:rsidRPr="3F38BBE9" w:rsidR="67E6D02B">
        <w:rPr>
          <w:rFonts w:ascii="Source Sans Pro" w:hAnsi="Source Sans Pro" w:eastAsia="MS Mincho" w:cs="Times New Roman"/>
          <w:noProof w:val="0"/>
          <w:color w:val="auto"/>
          <w:sz w:val="18"/>
          <w:szCs w:val="18"/>
          <w:lang w:val="fi-FI" w:eastAsia="fi-FI" w:bidi="ar-SA"/>
        </w:rPr>
        <w:t xml:space="preserve"> matalassa päädyssä</w:t>
      </w:r>
      <w:r w:rsidRPr="3F38BBE9" w:rsidR="60D5A86E">
        <w:rPr>
          <w:rFonts w:ascii="Source Sans Pro" w:hAnsi="Source Sans Pro" w:eastAsia="MS Mincho" w:cs="Times New Roman"/>
          <w:noProof w:val="0"/>
          <w:color w:val="auto"/>
          <w:sz w:val="18"/>
          <w:szCs w:val="18"/>
          <w:lang w:val="fi-FI" w:eastAsia="fi-FI" w:bidi="ar-SA"/>
        </w:rPr>
        <w:t>, jossa uimaopettaja ottaa heidät vastaan</w:t>
      </w:r>
      <w:r w:rsidRPr="3F38BBE9" w:rsidR="67E6D02B">
        <w:rPr>
          <w:rFonts w:ascii="Source Sans Pro" w:hAnsi="Source Sans Pro" w:eastAsia="MS Mincho" w:cs="Times New Roman"/>
          <w:noProof w:val="0"/>
          <w:color w:val="auto"/>
          <w:sz w:val="18"/>
          <w:szCs w:val="18"/>
          <w:lang w:val="fi-FI" w:eastAsia="fi-FI" w:bidi="ar-SA"/>
        </w:rPr>
        <w:t>.</w:t>
      </w:r>
    </w:p>
    <w:p w:rsidR="009C49A6" w:rsidP="66D33EA1" w:rsidRDefault="009C49A6" w14:paraId="1F57A14B" w14:textId="375D98A6">
      <w:pPr>
        <w:pStyle w:val="Normaali"/>
        <w:spacing w:line="360" w:lineRule="auto"/>
        <w:rPr>
          <w:rFonts w:ascii="Source Sans Pro" w:hAnsi="Source Sans Pro"/>
          <w:sz w:val="18"/>
          <w:szCs w:val="18"/>
        </w:rPr>
      </w:pPr>
    </w:p>
    <w:p w:rsidR="2ED521CF" w:rsidP="5F086E3C" w:rsidRDefault="2ED521CF" w14:paraId="7D2C35DF" w14:textId="1FA1DAE7">
      <w:pPr>
        <w:spacing w:line="360" w:lineRule="auto"/>
        <w:jc w:val="both"/>
        <w:rPr>
          <w:rFonts w:ascii="Source Sans Pro" w:hAnsi="Source Sans Pro"/>
          <w:sz w:val="18"/>
          <w:szCs w:val="18"/>
        </w:rPr>
      </w:pPr>
      <w:r w:rsidRPr="5F086E3C">
        <w:rPr>
          <w:rFonts w:ascii="Source Sans Pro" w:hAnsi="Source Sans Pro"/>
          <w:sz w:val="18"/>
          <w:szCs w:val="18"/>
        </w:rPr>
        <w:t>UIMAOPETTAJIEN YHTEYSTIEDOT:</w:t>
      </w:r>
    </w:p>
    <w:p w:rsidRPr="00A25C7F" w:rsidR="00A25C7F" w:rsidP="00A25C7F" w:rsidRDefault="00A25C7F" w14:paraId="3CDF1D04" w14:textId="77777777">
      <w:pPr>
        <w:spacing w:line="360" w:lineRule="auto"/>
        <w:jc w:val="both"/>
        <w:rPr>
          <w:rFonts w:ascii="Source Sans Pro" w:hAnsi="Source Sans Pro"/>
          <w:sz w:val="18"/>
          <w:szCs w:val="18"/>
        </w:rPr>
      </w:pPr>
      <w:r w:rsidRPr="00A25C7F">
        <w:rPr>
          <w:rFonts w:ascii="Source Sans Pro" w:hAnsi="Source Sans Pro"/>
          <w:sz w:val="18"/>
          <w:szCs w:val="18"/>
        </w:rPr>
        <w:t>Uimaopettajat tavoitat numerosta p. 040 315 2023.</w:t>
      </w:r>
    </w:p>
    <w:p w:rsidRPr="00A25C7F" w:rsidR="009E196A" w:rsidP="00A25C7F" w:rsidRDefault="00A25C7F" w14:paraId="6D0C88A4" w14:textId="639D6FED">
      <w:pPr>
        <w:spacing w:line="360" w:lineRule="auto"/>
        <w:jc w:val="both"/>
        <w:rPr>
          <w:rFonts w:ascii="Source Sans Pro" w:hAnsi="Source Sans Pro"/>
          <w:sz w:val="18"/>
          <w:szCs w:val="18"/>
        </w:rPr>
      </w:pPr>
      <w:r w:rsidRPr="66D33EA1" w:rsidR="00A25C7F">
        <w:rPr>
          <w:rFonts w:ascii="Source Sans Pro" w:hAnsi="Source Sans Pro"/>
          <w:sz w:val="18"/>
          <w:szCs w:val="18"/>
        </w:rPr>
        <w:t xml:space="preserve">Sairastumiset/peruutukset uimakoulun aikana sähköpostiin </w:t>
      </w:r>
      <w:hyperlink r:id="R7d0df1c6f80f4bb1">
        <w:r w:rsidRPr="66D33EA1" w:rsidR="00A25C7F">
          <w:rPr>
            <w:rStyle w:val="Hyperlinkki"/>
            <w:rFonts w:ascii="Source Sans Pro" w:hAnsi="Source Sans Pro"/>
            <w:color w:val="auto"/>
            <w:sz w:val="18"/>
            <w:szCs w:val="18"/>
            <w:u w:val="none"/>
          </w:rPr>
          <w:t>liikunnanohjaajat.liikuntapalvelut@jarvenpaa.fi</w:t>
        </w:r>
      </w:hyperlink>
      <w:r w:rsidRPr="66D33EA1" w:rsidR="00A86A98">
        <w:rPr>
          <w:rFonts w:ascii="Source Sans Pro" w:hAnsi="Source Sans Pro"/>
          <w:sz w:val="18"/>
          <w:szCs w:val="18"/>
        </w:rPr>
        <w:t xml:space="preserve">. </w:t>
      </w:r>
    </w:p>
    <w:p w:rsidR="66D33EA1" w:rsidP="66D33EA1" w:rsidRDefault="66D33EA1" w14:paraId="7A0CDF43" w14:textId="6A471C8C">
      <w:pPr>
        <w:pStyle w:val="Normaali"/>
        <w:spacing w:line="360" w:lineRule="auto"/>
        <w:jc w:val="both"/>
        <w:rPr>
          <w:rFonts w:ascii="Source Sans Pro" w:hAnsi="Source Sans Pro"/>
          <w:sz w:val="18"/>
          <w:szCs w:val="18"/>
        </w:rPr>
      </w:pPr>
    </w:p>
    <w:p w:rsidR="57584F71" w:rsidRDefault="57584F71" w14:paraId="775B58FF" w14:textId="373B29CF">
      <w:r w:rsidRPr="66D33EA1" w:rsidR="57584F71">
        <w:rPr>
          <w:rFonts w:ascii="Source Sans Pro" w:hAnsi="Source Sans Pro" w:eastAsia="Source Sans Pro" w:cs="Source Sans Pro"/>
          <w:b w:val="0"/>
          <w:bCs w:val="0"/>
          <w:i w:val="0"/>
          <w:iCs w:val="0"/>
          <w:caps w:val="0"/>
          <w:smallCaps w:val="0"/>
          <w:noProof w:val="0"/>
          <w:color w:val="000000" w:themeColor="text1" w:themeTint="FF" w:themeShade="FF"/>
          <w:sz w:val="18"/>
          <w:szCs w:val="18"/>
          <w:lang w:val="fi-FI"/>
        </w:rPr>
        <w:t xml:space="preserve">Tervetuloa uimaan </w:t>
      </w:r>
      <w:r w:rsidRPr="66D33EA1" w:rsidR="57584F71">
        <w:rPr>
          <w:rFonts w:ascii="Segoe UI Emoji" w:hAnsi="Segoe UI Emoji" w:eastAsia="Segoe UI Emoji" w:cs="Segoe UI Emoji"/>
          <w:b w:val="0"/>
          <w:bCs w:val="0"/>
          <w:i w:val="0"/>
          <w:iCs w:val="0"/>
          <w:caps w:val="0"/>
          <w:smallCaps w:val="0"/>
          <w:noProof w:val="0"/>
          <w:color w:val="000000" w:themeColor="text1" w:themeTint="FF" w:themeShade="FF"/>
          <w:sz w:val="18"/>
          <w:szCs w:val="18"/>
          <w:lang w:val="fi-FI"/>
        </w:rPr>
        <w:t>😊</w:t>
      </w:r>
      <w:r w:rsidRPr="66D33EA1" w:rsidR="57584F71">
        <w:rPr>
          <w:rFonts w:ascii="Source Sans Pro" w:hAnsi="Source Sans Pro" w:eastAsia="Source Sans Pro" w:cs="Source Sans Pro"/>
          <w:b w:val="0"/>
          <w:bCs w:val="0"/>
          <w:i w:val="0"/>
          <w:iCs w:val="0"/>
          <w:caps w:val="0"/>
          <w:smallCaps w:val="0"/>
          <w:noProof w:val="0"/>
          <w:color w:val="000000" w:themeColor="text1" w:themeTint="FF" w:themeShade="FF"/>
          <w:sz w:val="18"/>
          <w:szCs w:val="18"/>
          <w:lang w:val="fi-FI"/>
        </w:rPr>
        <w:t xml:space="preserve"> </w:t>
      </w:r>
      <w:r w:rsidRPr="66D33EA1" w:rsidR="57584F71">
        <w:rPr>
          <w:rFonts w:ascii="Source Sans Pro" w:hAnsi="Source Sans Pro" w:eastAsia="Source Sans Pro" w:cs="Source Sans Pro"/>
          <w:noProof w:val="0"/>
          <w:sz w:val="18"/>
          <w:szCs w:val="18"/>
          <w:lang w:val="fi-FI"/>
        </w:rPr>
        <w:t xml:space="preserve"> </w:t>
      </w:r>
    </w:p>
    <w:p w:rsidR="66D33EA1" w:rsidP="66D33EA1" w:rsidRDefault="66D33EA1" w14:paraId="70CD61B2" w14:textId="3E97320D">
      <w:pPr>
        <w:pStyle w:val="Normaali"/>
        <w:spacing w:line="360" w:lineRule="auto"/>
        <w:jc w:val="both"/>
        <w:rPr>
          <w:rFonts w:ascii="Source Sans Pro" w:hAnsi="Source Sans Pro"/>
          <w:sz w:val="18"/>
          <w:szCs w:val="18"/>
        </w:rPr>
      </w:pPr>
    </w:p>
    <w:sectPr w:rsidRPr="00A25C7F" w:rsidR="009E196A" w:rsidSect="00A25C7F">
      <w:headerReference w:type="default" r:id="rId11"/>
      <w:footerReference w:type="default" r:id="rId12"/>
      <w:pgSz w:w="11900" w:h="16840" w:orient="portrait"/>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0E0" w:rsidP="00A8036E" w:rsidRDefault="003300E0" w14:paraId="77479330" w14:textId="77777777">
      <w:r>
        <w:separator/>
      </w:r>
    </w:p>
  </w:endnote>
  <w:endnote w:type="continuationSeparator" w:id="0">
    <w:p w:rsidR="003300E0" w:rsidP="00A8036E" w:rsidRDefault="003300E0" w14:paraId="1C1321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6728" w:rsidRDefault="009C49A6" w14:paraId="2D5CBBBD" w14:textId="205D6F22">
    <w:pPr>
      <w:pStyle w:val="Alatunniste"/>
    </w:pPr>
    <w:r>
      <w:rPr>
        <w:noProof/>
      </w:rPr>
      <w:drawing>
        <wp:anchor distT="0" distB="0" distL="114300" distR="114300" simplePos="0" relativeHeight="251660288" behindDoc="0" locked="0" layoutInCell="1" allowOverlap="1" wp14:anchorId="19FAB909" wp14:editId="1FAB26FD">
          <wp:simplePos x="0" y="0"/>
          <wp:positionH relativeFrom="margin">
            <wp:align>center</wp:align>
          </wp:positionH>
          <wp:positionV relativeFrom="paragraph">
            <wp:posOffset>-290195</wp:posOffset>
          </wp:positionV>
          <wp:extent cx="7594089" cy="1174750"/>
          <wp:effectExtent l="0" t="0" r="6985" b="635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089"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0E0" w:rsidP="00A8036E" w:rsidRDefault="003300E0" w14:paraId="410D06E2" w14:textId="77777777">
      <w:r>
        <w:separator/>
      </w:r>
    </w:p>
  </w:footnote>
  <w:footnote w:type="continuationSeparator" w:id="0">
    <w:p w:rsidR="003300E0" w:rsidP="00A8036E" w:rsidRDefault="003300E0" w14:paraId="6BF9FA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6728" w:rsidRDefault="009C49A6" w14:paraId="0575316F" w14:textId="62F758C4">
    <w:pPr>
      <w:pStyle w:val="Yltunniste"/>
    </w:pPr>
    <w:r>
      <w:rPr>
        <w:noProof/>
      </w:rPr>
      <w:drawing>
        <wp:anchor distT="0" distB="0" distL="114300" distR="114300" simplePos="0" relativeHeight="251659264" behindDoc="0" locked="0" layoutInCell="1" allowOverlap="1" wp14:anchorId="7F953493" wp14:editId="3B7F25B0">
          <wp:simplePos x="0" y="0"/>
          <wp:positionH relativeFrom="page">
            <wp:align>left</wp:align>
          </wp:positionH>
          <wp:positionV relativeFrom="paragraph">
            <wp:posOffset>-335915</wp:posOffset>
          </wp:positionV>
          <wp:extent cx="2644048" cy="13716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965" cy="1374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textHash int2:hashCode="BKZtmWlmqSa0aE" int2:id="lglGBXeL">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trackRevisions w:val="false"/>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9C"/>
    <w:rsid w:val="0000067C"/>
    <w:rsid w:val="00007293"/>
    <w:rsid w:val="00050D72"/>
    <w:rsid w:val="000B011F"/>
    <w:rsid w:val="00161450"/>
    <w:rsid w:val="001704F3"/>
    <w:rsid w:val="00187331"/>
    <w:rsid w:val="00195077"/>
    <w:rsid w:val="002D16D8"/>
    <w:rsid w:val="002E766E"/>
    <w:rsid w:val="003300E0"/>
    <w:rsid w:val="004F39F9"/>
    <w:rsid w:val="005007CD"/>
    <w:rsid w:val="00584BA8"/>
    <w:rsid w:val="0064336A"/>
    <w:rsid w:val="00697792"/>
    <w:rsid w:val="00884AD5"/>
    <w:rsid w:val="008D0F10"/>
    <w:rsid w:val="008F402D"/>
    <w:rsid w:val="0098449C"/>
    <w:rsid w:val="009C49A6"/>
    <w:rsid w:val="009E196A"/>
    <w:rsid w:val="00A25C7F"/>
    <w:rsid w:val="00A8036E"/>
    <w:rsid w:val="00A86A98"/>
    <w:rsid w:val="00AA6728"/>
    <w:rsid w:val="00AE7E29"/>
    <w:rsid w:val="00B055BF"/>
    <w:rsid w:val="00B22A6A"/>
    <w:rsid w:val="00C25E0B"/>
    <w:rsid w:val="00CB7CD9"/>
    <w:rsid w:val="00D02E16"/>
    <w:rsid w:val="00D239A6"/>
    <w:rsid w:val="00D245CA"/>
    <w:rsid w:val="00D60EBF"/>
    <w:rsid w:val="00DF02C2"/>
    <w:rsid w:val="00E46BF5"/>
    <w:rsid w:val="00E62E4E"/>
    <w:rsid w:val="00EF018F"/>
    <w:rsid w:val="00F63D24"/>
    <w:rsid w:val="00F90667"/>
    <w:rsid w:val="01F84671"/>
    <w:rsid w:val="021ADA3C"/>
    <w:rsid w:val="03ECA928"/>
    <w:rsid w:val="0425999C"/>
    <w:rsid w:val="05E7493E"/>
    <w:rsid w:val="0870F363"/>
    <w:rsid w:val="0890C1FA"/>
    <w:rsid w:val="08C78579"/>
    <w:rsid w:val="0ABABA61"/>
    <w:rsid w:val="0AC32F10"/>
    <w:rsid w:val="0B0C1EB8"/>
    <w:rsid w:val="0CCA681D"/>
    <w:rsid w:val="1191F0A8"/>
    <w:rsid w:val="1211BAAD"/>
    <w:rsid w:val="12D29017"/>
    <w:rsid w:val="141B9715"/>
    <w:rsid w:val="16055A8E"/>
    <w:rsid w:val="171F792E"/>
    <w:rsid w:val="17DF09BF"/>
    <w:rsid w:val="199AA8B7"/>
    <w:rsid w:val="1CB27AE2"/>
    <w:rsid w:val="1CB61F32"/>
    <w:rsid w:val="1E106C73"/>
    <w:rsid w:val="1F701F3B"/>
    <w:rsid w:val="216D2519"/>
    <w:rsid w:val="21CB5DE7"/>
    <w:rsid w:val="224AB66D"/>
    <w:rsid w:val="2390AABF"/>
    <w:rsid w:val="239F7988"/>
    <w:rsid w:val="25C4B219"/>
    <w:rsid w:val="263AAB21"/>
    <w:rsid w:val="2648E43B"/>
    <w:rsid w:val="26823176"/>
    <w:rsid w:val="28E040E0"/>
    <w:rsid w:val="29ADD418"/>
    <w:rsid w:val="29AE601B"/>
    <w:rsid w:val="2A94522F"/>
    <w:rsid w:val="2B30349D"/>
    <w:rsid w:val="2D501499"/>
    <w:rsid w:val="2ED03D83"/>
    <w:rsid w:val="2ED521CF"/>
    <w:rsid w:val="2F98F03A"/>
    <w:rsid w:val="3190AAFB"/>
    <w:rsid w:val="31C0B452"/>
    <w:rsid w:val="3238CB95"/>
    <w:rsid w:val="32FDA00E"/>
    <w:rsid w:val="34A2837A"/>
    <w:rsid w:val="351BF0AA"/>
    <w:rsid w:val="3629CEB3"/>
    <w:rsid w:val="3714B167"/>
    <w:rsid w:val="39F0E14B"/>
    <w:rsid w:val="3A173338"/>
    <w:rsid w:val="3C611B07"/>
    <w:rsid w:val="3DF04FC7"/>
    <w:rsid w:val="3F0CAAD7"/>
    <w:rsid w:val="3F38BBE9"/>
    <w:rsid w:val="3F757BB3"/>
    <w:rsid w:val="44403C05"/>
    <w:rsid w:val="47682CD8"/>
    <w:rsid w:val="47A4E107"/>
    <w:rsid w:val="47E32626"/>
    <w:rsid w:val="49B1F3D6"/>
    <w:rsid w:val="4B3D1089"/>
    <w:rsid w:val="4BC1A192"/>
    <w:rsid w:val="4DC58A68"/>
    <w:rsid w:val="4E708677"/>
    <w:rsid w:val="4E70A0DA"/>
    <w:rsid w:val="4E74B14B"/>
    <w:rsid w:val="4F819C9B"/>
    <w:rsid w:val="4FEC6BBC"/>
    <w:rsid w:val="5070C5B6"/>
    <w:rsid w:val="50BC51CC"/>
    <w:rsid w:val="5166C714"/>
    <w:rsid w:val="533FADBF"/>
    <w:rsid w:val="54F46DFF"/>
    <w:rsid w:val="5501BE63"/>
    <w:rsid w:val="558B7914"/>
    <w:rsid w:val="56663434"/>
    <w:rsid w:val="57584F71"/>
    <w:rsid w:val="5862B6B3"/>
    <w:rsid w:val="5A2A1A87"/>
    <w:rsid w:val="5B6854C7"/>
    <w:rsid w:val="5BAD0869"/>
    <w:rsid w:val="5CCC97B8"/>
    <w:rsid w:val="5D0402A1"/>
    <w:rsid w:val="5EA11BBA"/>
    <w:rsid w:val="5F086E3C"/>
    <w:rsid w:val="5F0A2335"/>
    <w:rsid w:val="60D5A86E"/>
    <w:rsid w:val="61443F0B"/>
    <w:rsid w:val="64CCE52E"/>
    <w:rsid w:val="6519BA0A"/>
    <w:rsid w:val="6588F6AA"/>
    <w:rsid w:val="667C3774"/>
    <w:rsid w:val="66D33EA1"/>
    <w:rsid w:val="66E76958"/>
    <w:rsid w:val="67E6D02B"/>
    <w:rsid w:val="6BCB1B4C"/>
    <w:rsid w:val="6C56AAB8"/>
    <w:rsid w:val="6DB5F0CC"/>
    <w:rsid w:val="6E5A9F17"/>
    <w:rsid w:val="6FF48BF2"/>
    <w:rsid w:val="7130C215"/>
    <w:rsid w:val="739314FA"/>
    <w:rsid w:val="743AFB8A"/>
    <w:rsid w:val="756A6838"/>
    <w:rsid w:val="767D7CBC"/>
    <w:rsid w:val="76D4A115"/>
    <w:rsid w:val="77861E31"/>
    <w:rsid w:val="78194D1D"/>
    <w:rsid w:val="786FB95D"/>
    <w:rsid w:val="79077746"/>
    <w:rsid w:val="7960480D"/>
    <w:rsid w:val="7A2CE604"/>
    <w:rsid w:val="7B50EDDF"/>
    <w:rsid w:val="7B6E76F2"/>
    <w:rsid w:val="7BCB674E"/>
    <w:rsid w:val="7BD78A00"/>
    <w:rsid w:val="7CC06C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362394E"/>
  <w15:chartTrackingRefBased/>
  <w15:docId w15:val="{EEE03633-3633-594A-AB55-716652D7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eastAsia="MS Mincho"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9E196A"/>
    <w:rPr>
      <w:rFonts w:ascii="Tahoma" w:hAnsi="Tahoma"/>
      <w:sz w:val="24"/>
      <w:szCs w:val="22"/>
      <w:lang w:eastAsia="fi-FI"/>
    </w:rPr>
  </w:style>
  <w:style w:type="paragraph" w:styleId="Otsikko1">
    <w:name w:val="heading 1"/>
    <w:basedOn w:val="Normaali"/>
    <w:next w:val="Normaali"/>
    <w:link w:val="Otsikko1Char"/>
    <w:uiPriority w:val="9"/>
    <w:qFormat/>
    <w:rsid w:val="00AE7E29"/>
    <w:pPr>
      <w:keepNext/>
      <w:spacing w:before="240" w:after="60"/>
      <w:outlineLvl w:val="0"/>
    </w:pPr>
    <w:rPr>
      <w:rFonts w:ascii="Times" w:hAnsi="Times" w:eastAsiaTheme="majorEastAsia" w:cstheme="majorBidi"/>
      <w:b/>
      <w:bCs/>
      <w:kern w:val="32"/>
      <w:sz w:val="72"/>
      <w:szCs w:val="32"/>
    </w:rPr>
  </w:style>
  <w:style w:type="paragraph" w:styleId="Otsikko2">
    <w:name w:val="heading 2"/>
    <w:basedOn w:val="Normaali"/>
    <w:next w:val="Normaali"/>
    <w:link w:val="Otsikko2Char"/>
    <w:uiPriority w:val="9"/>
    <w:unhideWhenUsed/>
    <w:qFormat/>
    <w:rsid w:val="009E196A"/>
    <w:pPr>
      <w:keepNext/>
      <w:spacing w:before="240" w:after="60"/>
      <w:outlineLvl w:val="1"/>
    </w:pPr>
    <w:rPr>
      <w:rFonts w:eastAsiaTheme="majorEastAsia" w:cstheme="majorBidi"/>
      <w:bCs/>
      <w:iCs/>
      <w:sz w:val="44"/>
      <w:szCs w:val="28"/>
    </w:rPr>
  </w:style>
  <w:style w:type="paragraph" w:styleId="Otsikko3">
    <w:name w:val="heading 3"/>
    <w:basedOn w:val="Normaali"/>
    <w:next w:val="Normaali"/>
    <w:link w:val="Otsikko3Char"/>
    <w:uiPriority w:val="9"/>
    <w:unhideWhenUsed/>
    <w:qFormat/>
    <w:rsid w:val="00D245CA"/>
    <w:pPr>
      <w:keepNext/>
      <w:spacing w:before="240" w:after="60"/>
      <w:jc w:val="both"/>
      <w:outlineLvl w:val="2"/>
    </w:pPr>
    <w:rPr>
      <w:rFonts w:eastAsiaTheme="majorEastAsia" w:cstheme="majorBidi"/>
      <w:b/>
      <w:bCs/>
      <w:szCs w:val="26"/>
    </w:rPr>
  </w:style>
  <w:style w:type="paragraph" w:styleId="Otsikko4">
    <w:name w:val="heading 4"/>
    <w:basedOn w:val="Normaali"/>
    <w:next w:val="Normaali"/>
    <w:link w:val="Otsikko4Char"/>
    <w:uiPriority w:val="9"/>
    <w:unhideWhenUsed/>
    <w:qFormat/>
    <w:rsid w:val="00AE7E29"/>
    <w:pPr>
      <w:keepNext/>
      <w:spacing w:before="240" w:after="60"/>
      <w:outlineLvl w:val="3"/>
    </w:pPr>
    <w:rPr>
      <w:rFonts w:asciiTheme="minorHAnsi" w:hAnsiTheme="minorHAnsi" w:eastAsiaTheme="minorEastAsia" w:cstheme="minorBidi"/>
      <w:b/>
      <w:bCs/>
      <w:sz w:val="28"/>
      <w:szCs w:val="2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Loppuviitteenteksti1" w:customStyle="1">
    <w:name w:val="Loppuviitteen teksti1"/>
    <w:uiPriority w:val="1"/>
    <w:semiHidden/>
    <w:unhideWhenUsed/>
    <w:rsid w:val="00B055BF"/>
  </w:style>
  <w:style w:type="paragraph" w:styleId="Yltunniste">
    <w:name w:val="header"/>
    <w:basedOn w:val="Normaali"/>
    <w:link w:val="YltunnisteChar"/>
    <w:uiPriority w:val="99"/>
    <w:unhideWhenUsed/>
    <w:rsid w:val="00A8036E"/>
    <w:pPr>
      <w:tabs>
        <w:tab w:val="center" w:pos="4819"/>
        <w:tab w:val="right" w:pos="9638"/>
      </w:tabs>
    </w:pPr>
  </w:style>
  <w:style w:type="character" w:styleId="YltunnisteChar" w:customStyle="1">
    <w:name w:val="Ylätunniste Char"/>
    <w:basedOn w:val="Kappaleenoletusfontti"/>
    <w:link w:val="Yltunniste"/>
    <w:uiPriority w:val="99"/>
    <w:rsid w:val="00A8036E"/>
  </w:style>
  <w:style w:type="paragraph" w:styleId="Alatunniste">
    <w:name w:val="footer"/>
    <w:basedOn w:val="Normaali"/>
    <w:link w:val="AlatunnisteChar"/>
    <w:uiPriority w:val="99"/>
    <w:unhideWhenUsed/>
    <w:rsid w:val="00A8036E"/>
    <w:pPr>
      <w:tabs>
        <w:tab w:val="center" w:pos="4819"/>
        <w:tab w:val="right" w:pos="9638"/>
      </w:tabs>
    </w:pPr>
  </w:style>
  <w:style w:type="character" w:styleId="AlatunnisteChar" w:customStyle="1">
    <w:name w:val="Alatunniste Char"/>
    <w:basedOn w:val="Kappaleenoletusfontti"/>
    <w:link w:val="Alatunniste"/>
    <w:uiPriority w:val="99"/>
    <w:rsid w:val="00A8036E"/>
  </w:style>
  <w:style w:type="paragraph" w:styleId="Seliteteksti">
    <w:name w:val="Balloon Text"/>
    <w:basedOn w:val="Normaali"/>
    <w:link w:val="SelitetekstiChar"/>
    <w:uiPriority w:val="99"/>
    <w:semiHidden/>
    <w:unhideWhenUsed/>
    <w:rsid w:val="00A8036E"/>
    <w:rPr>
      <w:rFonts w:ascii="Lucida Grande" w:hAnsi="Lucida Grande" w:cs="Lucida Grande"/>
      <w:sz w:val="18"/>
      <w:szCs w:val="18"/>
    </w:rPr>
  </w:style>
  <w:style w:type="character" w:styleId="SelitetekstiChar" w:customStyle="1">
    <w:name w:val="Seliteteksti Char"/>
    <w:link w:val="Seliteteksti"/>
    <w:uiPriority w:val="99"/>
    <w:semiHidden/>
    <w:rsid w:val="00A8036E"/>
    <w:rPr>
      <w:rFonts w:ascii="Lucida Grande" w:hAnsi="Lucida Grande" w:cs="Lucida Grande"/>
      <w:sz w:val="18"/>
      <w:szCs w:val="18"/>
    </w:rPr>
  </w:style>
  <w:style w:type="character" w:styleId="Otsikko1Char" w:customStyle="1">
    <w:name w:val="Otsikko 1 Char"/>
    <w:basedOn w:val="Kappaleenoletusfontti"/>
    <w:link w:val="Otsikko1"/>
    <w:uiPriority w:val="9"/>
    <w:rsid w:val="00AE7E29"/>
    <w:rPr>
      <w:rFonts w:ascii="Times" w:hAnsi="Times" w:eastAsiaTheme="majorEastAsia" w:cstheme="majorBidi"/>
      <w:b/>
      <w:bCs/>
      <w:kern w:val="32"/>
      <w:sz w:val="72"/>
      <w:szCs w:val="32"/>
      <w:lang w:eastAsia="fi-FI"/>
    </w:rPr>
  </w:style>
  <w:style w:type="character" w:styleId="Otsikko2Char" w:customStyle="1">
    <w:name w:val="Otsikko 2 Char"/>
    <w:basedOn w:val="Kappaleenoletusfontti"/>
    <w:link w:val="Otsikko2"/>
    <w:uiPriority w:val="9"/>
    <w:rsid w:val="009E196A"/>
    <w:rPr>
      <w:rFonts w:ascii="Tahoma" w:hAnsi="Tahoma" w:eastAsiaTheme="majorEastAsia" w:cstheme="majorBidi"/>
      <w:bCs/>
      <w:iCs/>
      <w:sz w:val="44"/>
      <w:szCs w:val="28"/>
      <w:lang w:eastAsia="fi-FI"/>
    </w:rPr>
  </w:style>
  <w:style w:type="paragraph" w:styleId="Alaotsikko">
    <w:name w:val="Subtitle"/>
    <w:basedOn w:val="Normaali"/>
    <w:next w:val="Normaali"/>
    <w:link w:val="AlaotsikkoChar"/>
    <w:uiPriority w:val="11"/>
    <w:qFormat/>
    <w:rsid w:val="00AE7E29"/>
    <w:pPr>
      <w:spacing w:after="60"/>
      <w:jc w:val="center"/>
      <w:outlineLvl w:val="1"/>
    </w:pPr>
    <w:rPr>
      <w:rFonts w:asciiTheme="majorHAnsi" w:hAnsiTheme="majorHAnsi" w:eastAsiaTheme="majorEastAsia" w:cstheme="majorBidi"/>
      <w:szCs w:val="24"/>
    </w:rPr>
  </w:style>
  <w:style w:type="character" w:styleId="AlaotsikkoChar" w:customStyle="1">
    <w:name w:val="Alaotsikko Char"/>
    <w:basedOn w:val="Kappaleenoletusfontti"/>
    <w:link w:val="Alaotsikko"/>
    <w:uiPriority w:val="11"/>
    <w:rsid w:val="00AE7E29"/>
    <w:rPr>
      <w:rFonts w:asciiTheme="majorHAnsi" w:hAnsiTheme="majorHAnsi" w:eastAsiaTheme="majorEastAsia" w:cstheme="majorBidi"/>
      <w:sz w:val="24"/>
      <w:szCs w:val="24"/>
      <w:lang w:eastAsia="fi-FI"/>
    </w:rPr>
  </w:style>
  <w:style w:type="character" w:styleId="Otsikko3Char" w:customStyle="1">
    <w:name w:val="Otsikko 3 Char"/>
    <w:basedOn w:val="Kappaleenoletusfontti"/>
    <w:link w:val="Otsikko3"/>
    <w:uiPriority w:val="9"/>
    <w:rsid w:val="00D245CA"/>
    <w:rPr>
      <w:rFonts w:ascii="Tahoma" w:hAnsi="Tahoma" w:eastAsiaTheme="majorEastAsia" w:cstheme="majorBidi"/>
      <w:b/>
      <w:bCs/>
      <w:sz w:val="24"/>
      <w:szCs w:val="26"/>
      <w:lang w:eastAsia="fi-FI"/>
    </w:rPr>
  </w:style>
  <w:style w:type="character" w:styleId="Otsikko4Char" w:customStyle="1">
    <w:name w:val="Otsikko 4 Char"/>
    <w:basedOn w:val="Kappaleenoletusfontti"/>
    <w:link w:val="Otsikko4"/>
    <w:uiPriority w:val="9"/>
    <w:rsid w:val="00AE7E29"/>
    <w:rPr>
      <w:rFonts w:asciiTheme="minorHAnsi" w:hAnsiTheme="minorHAnsi" w:eastAsiaTheme="minorEastAsia" w:cstheme="minorBidi"/>
      <w:b/>
      <w:bCs/>
      <w:sz w:val="28"/>
      <w:szCs w:val="28"/>
      <w:lang w:eastAsia="fi-FI"/>
    </w:rPr>
  </w:style>
  <w:style w:type="character" w:styleId="Hyperlinkki">
    <w:name w:val="Hyperlink"/>
    <w:uiPriority w:val="99"/>
    <w:unhideWhenUsed/>
    <w:rsid w:val="00A25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92bcd259f7d94099" /><Relationship Type="http://schemas.openxmlformats.org/officeDocument/2006/relationships/hyperlink" Target="mailto:liikunnanohjaajat.liikuntapalvelut@jarvenpaa.fi" TargetMode="External" Id="R7d0df1c6f80f4bb1"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ju.asunta\Local%20Settings\Temporary%20Internet%20Files\Content.Outlook\YIOBTSBY\word_ilmo_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58F3034B63E4787C6F76AFDB1AE17" ma:contentTypeVersion="9" ma:contentTypeDescription="Luo uusi asiakirja." ma:contentTypeScope="" ma:versionID="baeb023cd12b4c95e08f3370b55c4e08">
  <xsd:schema xmlns:xsd="http://www.w3.org/2001/XMLSchema" xmlns:xs="http://www.w3.org/2001/XMLSchema" xmlns:p="http://schemas.microsoft.com/office/2006/metadata/properties" xmlns:ns2="73815b3b-fde8-4b38-be01-43a36509cce2" xmlns:ns3="d65eacbe-eebe-4c4f-8b74-418fa97e7a95" xmlns:ns4="9bf5388a-fe43-4a70-bca3-15a1ce982df7" xmlns:ns5="46f470f5-a6e8-4959-aa08-15f1e8b97fe7" targetNamespace="http://schemas.microsoft.com/office/2006/metadata/properties" ma:root="true" ma:fieldsID="c17b801e662a0b0a2d3584843827db19" ns2:_="" ns3:_="" ns4:_="" ns5:_="">
    <xsd:import namespace="73815b3b-fde8-4b38-be01-43a36509cce2"/>
    <xsd:import namespace="d65eacbe-eebe-4c4f-8b74-418fa97e7a95"/>
    <xsd:import namespace="9bf5388a-fe43-4a70-bca3-15a1ce982df7"/>
    <xsd:import namespace="46f470f5-a6e8-4959-aa08-15f1e8b97fe7"/>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15b3b-fde8-4b38-be01-43a36509cce2"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Kuvien tunnisteet" ma:readOnly="false" ma:fieldId="{5cf76f15-5ced-4ddc-b409-7134ff3c332f}" ma:taxonomyMulti="true" ma:sspId="45f4ce74-5a45-48f8-8a07-e64604a672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eacbe-eebe-4c4f-8b74-418fa97e7a9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7e7e586-27fc-4bfe-a1e1-456073f63628}" ma:internalName="TaxCatchAll" ma:showField="CatchAllData" ma:web="d65eacbe-eebe-4c4f-8b74-418fa97e7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f5388a-fe43-4a70-bca3-15a1ce982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470f5-a6e8-4959-aa08-15f1e8b97fe7"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65eacbe-eebe-4c4f-8b74-418fa97e7a95" xsi:nil="true"/>
    <lcf76f155ced4ddcb4097134ff3c332f xmlns="73815b3b-fde8-4b38-be01-43a36509cc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AAE3F-C2B5-4EA6-90EA-B0BB67D7A710}"/>
</file>

<file path=customXml/itemProps2.xml><?xml version="1.0" encoding="utf-8"?>
<ds:datastoreItem xmlns:ds="http://schemas.openxmlformats.org/officeDocument/2006/customXml" ds:itemID="{0B653CD8-2779-4F59-96F8-ABA5E443E1E8}">
  <ds:schemaRefs>
    <ds:schemaRef ds:uri="http://schemas.openxmlformats.org/officeDocument/2006/bibliography"/>
  </ds:schemaRefs>
</ds:datastoreItem>
</file>

<file path=customXml/itemProps3.xml><?xml version="1.0" encoding="utf-8"?>
<ds:datastoreItem xmlns:ds="http://schemas.openxmlformats.org/officeDocument/2006/customXml" ds:itemID="{3DDD3E8F-898C-443E-8014-7163A9829E18}">
  <ds:schemaRefs>
    <ds:schemaRef ds:uri="http://schemas.microsoft.com/office/2006/metadata/properties"/>
    <ds:schemaRef ds:uri="http://schemas.microsoft.com/office/infopath/2007/PartnerControls"/>
    <ds:schemaRef ds:uri="d65eacbe-eebe-4c4f-8b74-418fa97e7a95"/>
    <ds:schemaRef ds:uri="73815b3b-fde8-4b38-be01-43a36509cce2"/>
  </ds:schemaRefs>
</ds:datastoreItem>
</file>

<file path=customXml/itemProps4.xml><?xml version="1.0" encoding="utf-8"?>
<ds:datastoreItem xmlns:ds="http://schemas.openxmlformats.org/officeDocument/2006/customXml" ds:itemID="{9B948C9D-DE7A-4FA3-89CF-62F0F460C3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word_ilmo_pohja.dotx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anju.asunta</dc:creator>
  <cp:keywords/>
  <dc:description/>
  <cp:lastModifiedBy>Leppälä Atte</cp:lastModifiedBy>
  <cp:revision>11</cp:revision>
  <cp:lastPrinted>2016-04-07T09:41:00Z</cp:lastPrinted>
  <dcterms:created xsi:type="dcterms:W3CDTF">2024-03-20T07:59:00Z</dcterms:created>
  <dcterms:modified xsi:type="dcterms:W3CDTF">2024-03-25T12:48:34Z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0x0101005EE58F3034B63E4787C6F76AFDB1AE17</vt:lpwstr>
  </property>
</Properties>
</file>